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4E818" w14:textId="77777777" w:rsidR="009B7CF7" w:rsidRPr="009B7CF7" w:rsidRDefault="009B7CF7" w:rsidP="009B7CF7">
      <w:pPr>
        <w:spacing w:after="0" w:line="240" w:lineRule="auto"/>
        <w:jc w:val="both"/>
      </w:pPr>
      <w:proofErr w:type="spellStart"/>
      <w:r w:rsidRPr="009B7CF7">
        <w:t>Pastikan</w:t>
      </w:r>
      <w:proofErr w:type="spellEnd"/>
      <w:r w:rsidRPr="009B7CF7">
        <w:t xml:space="preserve"> </w:t>
      </w:r>
      <w:proofErr w:type="spellStart"/>
      <w:r w:rsidRPr="009B7CF7">
        <w:t>kemurnian</w:t>
      </w:r>
      <w:proofErr w:type="spellEnd"/>
      <w:r w:rsidRPr="009B7CF7">
        <w:t xml:space="preserve"> dan </w:t>
      </w:r>
      <w:proofErr w:type="spellStart"/>
      <w:r w:rsidRPr="009B7CF7">
        <w:t>kualitas</w:t>
      </w:r>
      <w:proofErr w:type="spellEnd"/>
      <w:r w:rsidRPr="009B7CF7">
        <w:t xml:space="preserve"> </w:t>
      </w:r>
      <w:proofErr w:type="spellStart"/>
      <w:r w:rsidRPr="009B7CF7">
        <w:t>tertinggi</w:t>
      </w:r>
      <w:proofErr w:type="spellEnd"/>
      <w:r w:rsidRPr="009B7CF7">
        <w:t xml:space="preserve"> </w:t>
      </w:r>
      <w:proofErr w:type="spellStart"/>
      <w:r w:rsidRPr="009B7CF7">
        <w:t>dari</w:t>
      </w:r>
      <w:proofErr w:type="spellEnd"/>
      <w:r w:rsidRPr="009B7CF7">
        <w:t xml:space="preserve"> </w:t>
      </w:r>
      <w:proofErr w:type="spellStart"/>
      <w:r w:rsidRPr="009B7CF7">
        <w:t>produk</w:t>
      </w:r>
      <w:proofErr w:type="spellEnd"/>
      <w:r w:rsidRPr="009B7CF7">
        <w:t xml:space="preserve"> gas petroleum </w:t>
      </w:r>
      <w:proofErr w:type="spellStart"/>
      <w:r w:rsidRPr="009B7CF7">
        <w:t>cair</w:t>
      </w:r>
      <w:proofErr w:type="spellEnd"/>
      <w:r w:rsidRPr="009B7CF7">
        <w:t xml:space="preserve"> (LPG) Anda </w:t>
      </w:r>
      <w:proofErr w:type="spellStart"/>
      <w:r w:rsidRPr="009B7CF7">
        <w:t>dengan</w:t>
      </w:r>
      <w:proofErr w:type="spellEnd"/>
      <w:r w:rsidRPr="009B7CF7">
        <w:t xml:space="preserve"> Apparatus </w:t>
      </w:r>
      <w:proofErr w:type="spellStart"/>
      <w:r w:rsidRPr="009B7CF7">
        <w:t>Pengujian</w:t>
      </w:r>
      <w:proofErr w:type="spellEnd"/>
      <w:r w:rsidRPr="009B7CF7">
        <w:t xml:space="preserve"> </w:t>
      </w:r>
      <w:proofErr w:type="spellStart"/>
      <w:r w:rsidRPr="009B7CF7">
        <w:t>Volatilitas</w:t>
      </w:r>
      <w:proofErr w:type="spellEnd"/>
      <w:r w:rsidRPr="009B7CF7">
        <w:t xml:space="preserve"> dan </w:t>
      </w:r>
      <w:proofErr w:type="spellStart"/>
      <w:r w:rsidRPr="009B7CF7">
        <w:t>Residu</w:t>
      </w:r>
      <w:proofErr w:type="spellEnd"/>
      <w:r w:rsidRPr="009B7CF7">
        <w:t xml:space="preserve"> kami. </w:t>
      </w:r>
      <w:proofErr w:type="spellStart"/>
      <w:r w:rsidRPr="009B7CF7">
        <w:t>Instrumen</w:t>
      </w:r>
      <w:proofErr w:type="spellEnd"/>
      <w:r w:rsidRPr="009B7CF7">
        <w:t xml:space="preserve"> </w:t>
      </w:r>
      <w:proofErr w:type="spellStart"/>
      <w:r w:rsidRPr="009B7CF7">
        <w:t>laboratorium</w:t>
      </w:r>
      <w:proofErr w:type="spellEnd"/>
      <w:r w:rsidRPr="009B7CF7">
        <w:t xml:space="preserve"> yang vital </w:t>
      </w:r>
      <w:proofErr w:type="spellStart"/>
      <w:r w:rsidRPr="009B7CF7">
        <w:t>ini</w:t>
      </w:r>
      <w:proofErr w:type="spellEnd"/>
      <w:r w:rsidRPr="009B7CF7">
        <w:t xml:space="preserve"> </w:t>
      </w:r>
      <w:proofErr w:type="spellStart"/>
      <w:r w:rsidRPr="009B7CF7">
        <w:t>dirancang</w:t>
      </w:r>
      <w:proofErr w:type="spellEnd"/>
      <w:r w:rsidRPr="009B7CF7">
        <w:t xml:space="preserve"> </w:t>
      </w:r>
      <w:proofErr w:type="spellStart"/>
      <w:r w:rsidRPr="009B7CF7">
        <w:t>secara</w:t>
      </w:r>
      <w:proofErr w:type="spellEnd"/>
      <w:r w:rsidRPr="009B7CF7">
        <w:t xml:space="preserve"> </w:t>
      </w:r>
      <w:proofErr w:type="spellStart"/>
      <w:r w:rsidRPr="009B7CF7">
        <w:t>spesifik</w:t>
      </w:r>
      <w:proofErr w:type="spellEnd"/>
      <w:r w:rsidRPr="009B7CF7">
        <w:t xml:space="preserve"> </w:t>
      </w:r>
      <w:proofErr w:type="spellStart"/>
      <w:r w:rsidRPr="009B7CF7">
        <w:t>untuk</w:t>
      </w:r>
      <w:proofErr w:type="spellEnd"/>
      <w:r w:rsidRPr="009B7CF7">
        <w:t xml:space="preserve"> </w:t>
      </w:r>
      <w:proofErr w:type="spellStart"/>
      <w:r w:rsidRPr="009B7CF7">
        <w:t>menentukan</w:t>
      </w:r>
      <w:proofErr w:type="spellEnd"/>
      <w:r w:rsidRPr="009B7CF7">
        <w:t xml:space="preserve"> </w:t>
      </w:r>
      <w:proofErr w:type="spellStart"/>
      <w:r w:rsidRPr="009B7CF7">
        <w:t>keberadaan</w:t>
      </w:r>
      <w:proofErr w:type="spellEnd"/>
      <w:r w:rsidRPr="009B7CF7">
        <w:t xml:space="preserve"> material </w:t>
      </w:r>
      <w:proofErr w:type="spellStart"/>
      <w:r w:rsidRPr="009B7CF7">
        <w:t>asing</w:t>
      </w:r>
      <w:proofErr w:type="spellEnd"/>
      <w:r w:rsidRPr="009B7CF7">
        <w:t xml:space="preserve"> </w:t>
      </w:r>
      <w:proofErr w:type="spellStart"/>
      <w:r w:rsidRPr="009B7CF7">
        <w:t>atau</w:t>
      </w:r>
      <w:proofErr w:type="spellEnd"/>
      <w:r w:rsidRPr="009B7CF7">
        <w:t xml:space="preserve"> </w:t>
      </w:r>
      <w:proofErr w:type="spellStart"/>
      <w:r w:rsidRPr="009B7CF7">
        <w:t>residu</w:t>
      </w:r>
      <w:proofErr w:type="spellEnd"/>
      <w:r w:rsidRPr="009B7CF7">
        <w:t xml:space="preserve"> non-</w:t>
      </w:r>
      <w:proofErr w:type="spellStart"/>
      <w:r w:rsidRPr="009B7CF7">
        <w:t>volatil</w:t>
      </w:r>
      <w:proofErr w:type="spellEnd"/>
      <w:r w:rsidRPr="009B7CF7">
        <w:t xml:space="preserve"> yang </w:t>
      </w:r>
      <w:proofErr w:type="spellStart"/>
      <w:r w:rsidRPr="009B7CF7">
        <w:t>menguap</w:t>
      </w:r>
      <w:proofErr w:type="spellEnd"/>
      <w:r w:rsidRPr="009B7CF7">
        <w:t xml:space="preserve"> di </w:t>
      </w:r>
      <w:proofErr w:type="spellStart"/>
      <w:r w:rsidRPr="009B7CF7">
        <w:t>atas</w:t>
      </w:r>
      <w:proofErr w:type="spellEnd"/>
      <w:r w:rsidRPr="009B7CF7">
        <w:t xml:space="preserve"> 38°C, </w:t>
      </w:r>
      <w:proofErr w:type="spellStart"/>
      <w:r w:rsidRPr="009B7CF7">
        <w:t>sesuai</w:t>
      </w:r>
      <w:proofErr w:type="spellEnd"/>
      <w:r w:rsidRPr="009B7CF7">
        <w:t xml:space="preserve"> </w:t>
      </w:r>
      <w:proofErr w:type="spellStart"/>
      <w:r w:rsidRPr="009B7CF7">
        <w:t>dengan</w:t>
      </w:r>
      <w:proofErr w:type="spellEnd"/>
      <w:r w:rsidRPr="009B7CF7">
        <w:t xml:space="preserve"> </w:t>
      </w:r>
      <w:proofErr w:type="spellStart"/>
      <w:r w:rsidRPr="009B7CF7">
        <w:t>metodologi</w:t>
      </w:r>
      <w:proofErr w:type="spellEnd"/>
      <w:r w:rsidRPr="009B7CF7">
        <w:t xml:space="preserve"> </w:t>
      </w:r>
      <w:proofErr w:type="spellStart"/>
      <w:r w:rsidRPr="009B7CF7">
        <w:t>standar</w:t>
      </w:r>
      <w:proofErr w:type="spellEnd"/>
      <w:r w:rsidRPr="009B7CF7">
        <w:t xml:space="preserve"> </w:t>
      </w:r>
      <w:proofErr w:type="spellStart"/>
      <w:r w:rsidRPr="009B7CF7">
        <w:t>internasional</w:t>
      </w:r>
      <w:proofErr w:type="spellEnd"/>
      <w:r w:rsidRPr="009B7CF7">
        <w:t xml:space="preserve"> ASTM D2158. </w:t>
      </w:r>
      <w:proofErr w:type="spellStart"/>
      <w:r w:rsidRPr="009B7CF7">
        <w:t>Pengujian</w:t>
      </w:r>
      <w:proofErr w:type="spellEnd"/>
      <w:r w:rsidRPr="009B7CF7">
        <w:t xml:space="preserve"> </w:t>
      </w:r>
      <w:proofErr w:type="spellStart"/>
      <w:r w:rsidRPr="009B7CF7">
        <w:t>ini</w:t>
      </w:r>
      <w:proofErr w:type="spellEnd"/>
      <w:r w:rsidRPr="009B7CF7">
        <w:t xml:space="preserve"> </w:t>
      </w:r>
      <w:proofErr w:type="spellStart"/>
      <w:r w:rsidRPr="009B7CF7">
        <w:t>krusial</w:t>
      </w:r>
      <w:proofErr w:type="spellEnd"/>
      <w:r w:rsidRPr="009B7CF7">
        <w:t xml:space="preserve"> </w:t>
      </w:r>
      <w:proofErr w:type="spellStart"/>
      <w:r w:rsidRPr="009B7CF7">
        <w:t>untuk</w:t>
      </w:r>
      <w:proofErr w:type="spellEnd"/>
      <w:r w:rsidRPr="009B7CF7">
        <w:t xml:space="preserve"> </w:t>
      </w:r>
      <w:proofErr w:type="spellStart"/>
      <w:r w:rsidRPr="009B7CF7">
        <w:t>mengidentifikasi</w:t>
      </w:r>
      <w:proofErr w:type="spellEnd"/>
      <w:r w:rsidRPr="009B7CF7">
        <w:t xml:space="preserve"> </w:t>
      </w:r>
      <w:proofErr w:type="spellStart"/>
      <w:r w:rsidRPr="009B7CF7">
        <w:t>kontaminan</w:t>
      </w:r>
      <w:proofErr w:type="spellEnd"/>
      <w:r w:rsidRPr="009B7CF7">
        <w:t xml:space="preserve"> yang </w:t>
      </w:r>
      <w:proofErr w:type="spellStart"/>
      <w:r w:rsidRPr="009B7CF7">
        <w:t>mungkin</w:t>
      </w:r>
      <w:proofErr w:type="spellEnd"/>
      <w:r w:rsidRPr="009B7CF7">
        <w:t xml:space="preserve"> </w:t>
      </w:r>
      <w:proofErr w:type="spellStart"/>
      <w:r w:rsidRPr="009B7CF7">
        <w:t>terlarut</w:t>
      </w:r>
      <w:proofErr w:type="spellEnd"/>
      <w:r w:rsidRPr="009B7CF7">
        <w:t xml:space="preserve"> </w:t>
      </w:r>
      <w:proofErr w:type="spellStart"/>
      <w:r w:rsidRPr="009B7CF7">
        <w:t>atau</w:t>
      </w:r>
      <w:proofErr w:type="spellEnd"/>
      <w:r w:rsidRPr="009B7CF7">
        <w:t xml:space="preserve"> </w:t>
      </w:r>
      <w:proofErr w:type="spellStart"/>
      <w:r w:rsidRPr="009B7CF7">
        <w:t>terpisah</w:t>
      </w:r>
      <w:proofErr w:type="spellEnd"/>
      <w:r w:rsidRPr="009B7CF7">
        <w:t xml:space="preserve"> </w:t>
      </w:r>
      <w:proofErr w:type="spellStart"/>
      <w:r w:rsidRPr="009B7CF7">
        <w:t>fasa</w:t>
      </w:r>
      <w:proofErr w:type="spellEnd"/>
      <w:r w:rsidRPr="009B7CF7">
        <w:t xml:space="preserve"> </w:t>
      </w:r>
      <w:proofErr w:type="spellStart"/>
      <w:r w:rsidRPr="009B7CF7">
        <w:t>dalam</w:t>
      </w:r>
      <w:proofErr w:type="spellEnd"/>
      <w:r w:rsidRPr="009B7CF7">
        <w:t xml:space="preserve"> LPG, yang </w:t>
      </w:r>
      <w:proofErr w:type="spellStart"/>
      <w:r w:rsidRPr="009B7CF7">
        <w:t>dapat</w:t>
      </w:r>
      <w:proofErr w:type="spellEnd"/>
      <w:r w:rsidRPr="009B7CF7">
        <w:t xml:space="preserve"> </w:t>
      </w:r>
      <w:proofErr w:type="spellStart"/>
      <w:r w:rsidRPr="009B7CF7">
        <w:t>mempengaruhi</w:t>
      </w:r>
      <w:proofErr w:type="spellEnd"/>
      <w:r w:rsidRPr="009B7CF7">
        <w:t xml:space="preserve"> </w:t>
      </w:r>
      <w:proofErr w:type="spellStart"/>
      <w:r w:rsidRPr="009B7CF7">
        <w:t>performa</w:t>
      </w:r>
      <w:proofErr w:type="spellEnd"/>
      <w:r w:rsidRPr="009B7CF7">
        <w:t xml:space="preserve"> dan </w:t>
      </w:r>
      <w:proofErr w:type="spellStart"/>
      <w:r w:rsidRPr="009B7CF7">
        <w:t>keamanan</w:t>
      </w:r>
      <w:proofErr w:type="spellEnd"/>
      <w:r w:rsidRPr="009B7CF7">
        <w:t>.</w:t>
      </w:r>
    </w:p>
    <w:p w14:paraId="2A28AA3A" w14:textId="77777777" w:rsidR="009B7CF7" w:rsidRPr="009B7CF7" w:rsidRDefault="009B7CF7" w:rsidP="009B7CF7">
      <w:pPr>
        <w:spacing w:after="0" w:line="240" w:lineRule="auto"/>
        <w:jc w:val="both"/>
      </w:pPr>
      <w:r w:rsidRPr="009B7CF7">
        <w:t xml:space="preserve">Kinerja superior </w:t>
      </w:r>
      <w:proofErr w:type="spellStart"/>
      <w:r w:rsidRPr="009B7CF7">
        <w:t>alat</w:t>
      </w:r>
      <w:proofErr w:type="spellEnd"/>
      <w:r w:rsidRPr="009B7CF7">
        <w:t xml:space="preserve"> </w:t>
      </w:r>
      <w:proofErr w:type="spellStart"/>
      <w:r w:rsidRPr="009B7CF7">
        <w:t>ini</w:t>
      </w:r>
      <w:proofErr w:type="spellEnd"/>
      <w:r w:rsidRPr="009B7CF7">
        <w:t xml:space="preserve"> </w:t>
      </w:r>
      <w:proofErr w:type="spellStart"/>
      <w:r w:rsidRPr="009B7CF7">
        <w:t>ditopang</w:t>
      </w:r>
      <w:proofErr w:type="spellEnd"/>
      <w:r w:rsidRPr="009B7CF7">
        <w:t xml:space="preserve"> oleh </w:t>
      </w:r>
      <w:proofErr w:type="spellStart"/>
      <w:r w:rsidRPr="009B7CF7">
        <w:t>sistem</w:t>
      </w:r>
      <w:proofErr w:type="spellEnd"/>
      <w:r w:rsidRPr="009B7CF7">
        <w:t xml:space="preserve"> </w:t>
      </w:r>
      <w:proofErr w:type="spellStart"/>
      <w:r w:rsidRPr="009B7CF7">
        <w:t>kontrol</w:t>
      </w:r>
      <w:proofErr w:type="spellEnd"/>
      <w:r w:rsidRPr="009B7CF7">
        <w:t xml:space="preserve"> </w:t>
      </w:r>
      <w:proofErr w:type="spellStart"/>
      <w:r w:rsidRPr="009B7CF7">
        <w:t>temperatur</w:t>
      </w:r>
      <w:proofErr w:type="spellEnd"/>
      <w:r w:rsidRPr="009B7CF7">
        <w:t xml:space="preserve"> </w:t>
      </w:r>
      <w:proofErr w:type="spellStart"/>
      <w:r w:rsidRPr="009B7CF7">
        <w:t>ganda</w:t>
      </w:r>
      <w:proofErr w:type="spellEnd"/>
      <w:r w:rsidRPr="009B7CF7">
        <w:t xml:space="preserve"> yang sangat </w:t>
      </w:r>
      <w:proofErr w:type="spellStart"/>
      <w:r w:rsidRPr="009B7CF7">
        <w:t>presisi</w:t>
      </w:r>
      <w:proofErr w:type="spellEnd"/>
      <w:r w:rsidRPr="009B7CF7">
        <w:t xml:space="preserve">. </w:t>
      </w:r>
      <w:proofErr w:type="spellStart"/>
      <w:r w:rsidRPr="009B7CF7">
        <w:t>Untuk</w:t>
      </w:r>
      <w:proofErr w:type="spellEnd"/>
      <w:r w:rsidRPr="009B7CF7">
        <w:t xml:space="preserve"> </w:t>
      </w:r>
      <w:proofErr w:type="spellStart"/>
      <w:r w:rsidRPr="009B7CF7">
        <w:t>tahap</w:t>
      </w:r>
      <w:proofErr w:type="spellEnd"/>
      <w:r w:rsidRPr="009B7CF7">
        <w:t xml:space="preserve"> </w:t>
      </w:r>
      <w:proofErr w:type="spellStart"/>
      <w:r w:rsidRPr="009B7CF7">
        <w:t>pendinginan</w:t>
      </w:r>
      <w:proofErr w:type="spellEnd"/>
      <w:r w:rsidRPr="009B7CF7">
        <w:t xml:space="preserve">, </w:t>
      </w:r>
      <w:proofErr w:type="spellStart"/>
      <w:r w:rsidRPr="009B7CF7">
        <w:t>alat</w:t>
      </w:r>
      <w:proofErr w:type="spellEnd"/>
      <w:r w:rsidRPr="009B7CF7">
        <w:t xml:space="preserve"> </w:t>
      </w:r>
      <w:proofErr w:type="spellStart"/>
      <w:r w:rsidRPr="009B7CF7">
        <w:t>ini</w:t>
      </w:r>
      <w:proofErr w:type="spellEnd"/>
      <w:r w:rsidRPr="009B7CF7">
        <w:t xml:space="preserve"> </w:t>
      </w:r>
      <w:proofErr w:type="spellStart"/>
      <w:r w:rsidRPr="009B7CF7">
        <w:t>menggunakan</w:t>
      </w:r>
      <w:proofErr w:type="spellEnd"/>
      <w:r w:rsidRPr="009B7CF7">
        <w:t xml:space="preserve"> </w:t>
      </w:r>
      <w:proofErr w:type="spellStart"/>
      <w:r w:rsidRPr="009B7CF7">
        <w:t>sistem</w:t>
      </w:r>
      <w:proofErr w:type="spellEnd"/>
      <w:r w:rsidRPr="009B7CF7">
        <w:t xml:space="preserve"> </w:t>
      </w:r>
      <w:proofErr w:type="spellStart"/>
      <w:r w:rsidRPr="009B7CF7">
        <w:t>pendingin</w:t>
      </w:r>
      <w:proofErr w:type="spellEnd"/>
      <w:r w:rsidRPr="009B7CF7">
        <w:t xml:space="preserve"> </w:t>
      </w:r>
      <w:proofErr w:type="spellStart"/>
      <w:r w:rsidRPr="009B7CF7">
        <w:t>komposit</w:t>
      </w:r>
      <w:proofErr w:type="spellEnd"/>
      <w:r w:rsidRPr="009B7CF7">
        <w:t xml:space="preserve"> </w:t>
      </w:r>
      <w:proofErr w:type="spellStart"/>
      <w:r w:rsidRPr="009B7CF7">
        <w:t>berbasis</w:t>
      </w:r>
      <w:proofErr w:type="spellEnd"/>
      <w:r w:rsidRPr="009B7CF7">
        <w:t xml:space="preserve"> </w:t>
      </w:r>
      <w:proofErr w:type="spellStart"/>
      <w:r w:rsidRPr="009B7CF7">
        <w:t>kompresor</w:t>
      </w:r>
      <w:proofErr w:type="spellEnd"/>
      <w:r w:rsidRPr="009B7CF7">
        <w:t xml:space="preserve"> yang </w:t>
      </w:r>
      <w:proofErr w:type="spellStart"/>
      <w:r w:rsidRPr="009B7CF7">
        <w:t>kuat</w:t>
      </w:r>
      <w:proofErr w:type="spellEnd"/>
      <w:r w:rsidRPr="009B7CF7">
        <w:t xml:space="preserve">, </w:t>
      </w:r>
      <w:proofErr w:type="spellStart"/>
      <w:r w:rsidRPr="009B7CF7">
        <w:t>mampu</w:t>
      </w:r>
      <w:proofErr w:type="spellEnd"/>
      <w:r w:rsidRPr="009B7CF7">
        <w:t xml:space="preserve"> </w:t>
      </w:r>
      <w:proofErr w:type="spellStart"/>
      <w:r w:rsidRPr="009B7CF7">
        <w:t>mencapai</w:t>
      </w:r>
      <w:proofErr w:type="spellEnd"/>
      <w:r w:rsidRPr="009B7CF7">
        <w:t xml:space="preserve"> dan </w:t>
      </w:r>
      <w:proofErr w:type="spellStart"/>
      <w:r w:rsidRPr="009B7CF7">
        <w:t>menjaga</w:t>
      </w:r>
      <w:proofErr w:type="spellEnd"/>
      <w:r w:rsidRPr="009B7CF7">
        <w:t xml:space="preserve"> </w:t>
      </w:r>
      <w:proofErr w:type="spellStart"/>
      <w:r w:rsidRPr="009B7CF7">
        <w:t>suhu</w:t>
      </w:r>
      <w:proofErr w:type="spellEnd"/>
      <w:r w:rsidRPr="009B7CF7">
        <w:t xml:space="preserve"> </w:t>
      </w:r>
      <w:proofErr w:type="spellStart"/>
      <w:r w:rsidRPr="009B7CF7">
        <w:t>serendah</w:t>
      </w:r>
      <w:proofErr w:type="spellEnd"/>
      <w:r w:rsidRPr="009B7CF7">
        <w:t xml:space="preserve"> -55°C </w:t>
      </w:r>
      <w:proofErr w:type="spellStart"/>
      <w:r w:rsidRPr="009B7CF7">
        <w:t>dengan</w:t>
      </w:r>
      <w:proofErr w:type="spellEnd"/>
      <w:r w:rsidRPr="009B7CF7">
        <w:t xml:space="preserve"> </w:t>
      </w:r>
      <w:proofErr w:type="spellStart"/>
      <w:r w:rsidRPr="009B7CF7">
        <w:t>stabilitas</w:t>
      </w:r>
      <w:proofErr w:type="spellEnd"/>
      <w:r w:rsidRPr="009B7CF7">
        <w:t xml:space="preserve"> dan </w:t>
      </w:r>
      <w:proofErr w:type="spellStart"/>
      <w:r w:rsidRPr="009B7CF7">
        <w:t>akurasi</w:t>
      </w:r>
      <w:proofErr w:type="spellEnd"/>
      <w:r w:rsidRPr="009B7CF7">
        <w:t xml:space="preserve"> ±0.1°C. </w:t>
      </w:r>
      <w:proofErr w:type="spellStart"/>
      <w:r w:rsidRPr="009B7CF7">
        <w:t>Sementara</w:t>
      </w:r>
      <w:proofErr w:type="spellEnd"/>
      <w:r w:rsidRPr="009B7CF7">
        <w:t xml:space="preserve"> </w:t>
      </w:r>
      <w:proofErr w:type="spellStart"/>
      <w:r w:rsidRPr="009B7CF7">
        <w:t>itu</w:t>
      </w:r>
      <w:proofErr w:type="spellEnd"/>
      <w:r w:rsidRPr="009B7CF7">
        <w:t xml:space="preserve">, </w:t>
      </w:r>
      <w:proofErr w:type="spellStart"/>
      <w:r w:rsidRPr="009B7CF7">
        <w:t>untuk</w:t>
      </w:r>
      <w:proofErr w:type="spellEnd"/>
      <w:r w:rsidRPr="009B7CF7">
        <w:t xml:space="preserve"> </w:t>
      </w:r>
      <w:proofErr w:type="spellStart"/>
      <w:r w:rsidRPr="009B7CF7">
        <w:t>tahap</w:t>
      </w:r>
      <w:proofErr w:type="spellEnd"/>
      <w:r w:rsidRPr="009B7CF7">
        <w:t xml:space="preserve"> </w:t>
      </w:r>
      <w:proofErr w:type="spellStart"/>
      <w:r w:rsidRPr="009B7CF7">
        <w:t>penguapan</w:t>
      </w:r>
      <w:proofErr w:type="spellEnd"/>
      <w:r w:rsidRPr="009B7CF7">
        <w:t xml:space="preserve"> (weathering), </w:t>
      </w:r>
      <w:proofErr w:type="spellStart"/>
      <w:r w:rsidRPr="009B7CF7">
        <w:t>bak</w:t>
      </w:r>
      <w:proofErr w:type="spellEnd"/>
      <w:r w:rsidRPr="009B7CF7">
        <w:t xml:space="preserve"> </w:t>
      </w:r>
      <w:proofErr w:type="spellStart"/>
      <w:r w:rsidRPr="009B7CF7">
        <w:t>pemanas</w:t>
      </w:r>
      <w:proofErr w:type="spellEnd"/>
      <w:r w:rsidRPr="009B7CF7">
        <w:t xml:space="preserve"> </w:t>
      </w:r>
      <w:proofErr w:type="spellStart"/>
      <w:r w:rsidRPr="009B7CF7">
        <w:t>dijaga</w:t>
      </w:r>
      <w:proofErr w:type="spellEnd"/>
      <w:r w:rsidRPr="009B7CF7">
        <w:t xml:space="preserve"> </w:t>
      </w:r>
      <w:proofErr w:type="spellStart"/>
      <w:r w:rsidRPr="009B7CF7">
        <w:t>secara</w:t>
      </w:r>
      <w:proofErr w:type="spellEnd"/>
      <w:r w:rsidRPr="009B7CF7">
        <w:t xml:space="preserve"> </w:t>
      </w:r>
      <w:proofErr w:type="spellStart"/>
      <w:r w:rsidRPr="009B7CF7">
        <w:t>konstan</w:t>
      </w:r>
      <w:proofErr w:type="spellEnd"/>
      <w:r w:rsidRPr="009B7CF7">
        <w:t xml:space="preserve"> pada </w:t>
      </w:r>
      <w:proofErr w:type="spellStart"/>
      <w:r w:rsidRPr="009B7CF7">
        <w:t>suhu</w:t>
      </w:r>
      <w:proofErr w:type="spellEnd"/>
      <w:r w:rsidRPr="009B7CF7">
        <w:t xml:space="preserve"> 38°C </w:t>
      </w:r>
      <w:proofErr w:type="spellStart"/>
      <w:r w:rsidRPr="009B7CF7">
        <w:t>dengan</w:t>
      </w:r>
      <w:proofErr w:type="spellEnd"/>
      <w:r w:rsidRPr="009B7CF7">
        <w:t xml:space="preserve"> </w:t>
      </w:r>
      <w:proofErr w:type="spellStart"/>
      <w:r w:rsidRPr="009B7CF7">
        <w:t>presisi</w:t>
      </w:r>
      <w:proofErr w:type="spellEnd"/>
      <w:r w:rsidRPr="009B7CF7">
        <w:t xml:space="preserve"> ±0.1°C. Sensor PT100 yang </w:t>
      </w:r>
      <w:proofErr w:type="spellStart"/>
      <w:r w:rsidRPr="009B7CF7">
        <w:t>andal</w:t>
      </w:r>
      <w:proofErr w:type="spellEnd"/>
      <w:r w:rsidRPr="009B7CF7">
        <w:t xml:space="preserve"> </w:t>
      </w:r>
      <w:proofErr w:type="spellStart"/>
      <w:r w:rsidRPr="009B7CF7">
        <w:t>memastikan</w:t>
      </w:r>
      <w:proofErr w:type="spellEnd"/>
      <w:r w:rsidRPr="009B7CF7">
        <w:t xml:space="preserve"> </w:t>
      </w:r>
      <w:proofErr w:type="spellStart"/>
      <w:r w:rsidRPr="009B7CF7">
        <w:t>pembacaan</w:t>
      </w:r>
      <w:proofErr w:type="spellEnd"/>
      <w:r w:rsidRPr="009B7CF7">
        <w:t xml:space="preserve"> </w:t>
      </w:r>
      <w:proofErr w:type="spellStart"/>
      <w:r w:rsidRPr="009B7CF7">
        <w:t>temperatur</w:t>
      </w:r>
      <w:proofErr w:type="spellEnd"/>
      <w:r w:rsidRPr="009B7CF7">
        <w:t xml:space="preserve"> yang </w:t>
      </w:r>
      <w:proofErr w:type="spellStart"/>
      <w:r w:rsidRPr="009B7CF7">
        <w:t>akurat</w:t>
      </w:r>
      <w:proofErr w:type="spellEnd"/>
      <w:r w:rsidRPr="009B7CF7">
        <w:t xml:space="preserve"> di </w:t>
      </w:r>
      <w:proofErr w:type="spellStart"/>
      <w:r w:rsidRPr="009B7CF7">
        <w:t>seluruh</w:t>
      </w:r>
      <w:proofErr w:type="spellEnd"/>
      <w:r w:rsidRPr="009B7CF7">
        <w:t xml:space="preserve"> </w:t>
      </w:r>
      <w:proofErr w:type="spellStart"/>
      <w:r w:rsidRPr="009B7CF7">
        <w:t>rentang</w:t>
      </w:r>
      <w:proofErr w:type="spellEnd"/>
      <w:r w:rsidRPr="009B7CF7">
        <w:t xml:space="preserve"> </w:t>
      </w:r>
      <w:proofErr w:type="spellStart"/>
      <w:r w:rsidRPr="009B7CF7">
        <w:t>pengujian</w:t>
      </w:r>
      <w:proofErr w:type="spellEnd"/>
      <w:r w:rsidRPr="009B7CF7">
        <w:t>.</w:t>
      </w:r>
    </w:p>
    <w:p w14:paraId="75172DD0" w14:textId="77777777" w:rsidR="009B7CF7" w:rsidRPr="009B7CF7" w:rsidRDefault="009B7CF7" w:rsidP="009B7CF7">
      <w:pPr>
        <w:spacing w:after="0" w:line="240" w:lineRule="auto"/>
        <w:jc w:val="both"/>
      </w:pPr>
      <w:proofErr w:type="spellStart"/>
      <w:r w:rsidRPr="009B7CF7">
        <w:t>Dirancang</w:t>
      </w:r>
      <w:proofErr w:type="spellEnd"/>
      <w:r w:rsidRPr="009B7CF7">
        <w:t xml:space="preserve"> </w:t>
      </w:r>
      <w:proofErr w:type="spellStart"/>
      <w:r w:rsidRPr="009B7CF7">
        <w:t>dengan</w:t>
      </w:r>
      <w:proofErr w:type="spellEnd"/>
      <w:r w:rsidRPr="009B7CF7">
        <w:t xml:space="preserve"> </w:t>
      </w:r>
      <w:proofErr w:type="spellStart"/>
      <w:r w:rsidRPr="009B7CF7">
        <w:t>mengutamakan</w:t>
      </w:r>
      <w:proofErr w:type="spellEnd"/>
      <w:r w:rsidRPr="009B7CF7">
        <w:t xml:space="preserve"> </w:t>
      </w:r>
      <w:proofErr w:type="spellStart"/>
      <w:r w:rsidRPr="009B7CF7">
        <w:t>durabilitas</w:t>
      </w:r>
      <w:proofErr w:type="spellEnd"/>
      <w:r w:rsidRPr="009B7CF7">
        <w:t xml:space="preserve"> dan </w:t>
      </w:r>
      <w:proofErr w:type="spellStart"/>
      <w:r w:rsidRPr="009B7CF7">
        <w:t>keselamatan</w:t>
      </w:r>
      <w:proofErr w:type="spellEnd"/>
      <w:r w:rsidRPr="009B7CF7">
        <w:t xml:space="preserve">, </w:t>
      </w:r>
      <w:proofErr w:type="spellStart"/>
      <w:r w:rsidRPr="009B7CF7">
        <w:t>seluruh</w:t>
      </w:r>
      <w:proofErr w:type="spellEnd"/>
      <w:r w:rsidRPr="009B7CF7">
        <w:t xml:space="preserve"> </w:t>
      </w:r>
      <w:proofErr w:type="spellStart"/>
      <w:r w:rsidRPr="009B7CF7">
        <w:t>bak</w:t>
      </w:r>
      <w:proofErr w:type="spellEnd"/>
      <w:r w:rsidRPr="009B7CF7">
        <w:t xml:space="preserve"> uji dan </w:t>
      </w:r>
      <w:proofErr w:type="spellStart"/>
      <w:r w:rsidRPr="009B7CF7">
        <w:t>elemen</w:t>
      </w:r>
      <w:proofErr w:type="spellEnd"/>
      <w:r w:rsidRPr="009B7CF7">
        <w:t xml:space="preserve"> </w:t>
      </w:r>
      <w:proofErr w:type="spellStart"/>
      <w:r w:rsidRPr="009B7CF7">
        <w:t>pemanas</w:t>
      </w:r>
      <w:proofErr w:type="spellEnd"/>
      <w:r w:rsidRPr="009B7CF7">
        <w:t xml:space="preserve"> </w:t>
      </w:r>
      <w:proofErr w:type="spellStart"/>
      <w:r w:rsidRPr="009B7CF7">
        <w:t>terbuat</w:t>
      </w:r>
      <w:proofErr w:type="spellEnd"/>
      <w:r w:rsidRPr="009B7CF7">
        <w:t xml:space="preserve"> </w:t>
      </w:r>
      <w:proofErr w:type="spellStart"/>
      <w:r w:rsidRPr="009B7CF7">
        <w:t>dari</w:t>
      </w:r>
      <w:proofErr w:type="spellEnd"/>
      <w:r w:rsidRPr="009B7CF7">
        <w:t xml:space="preserve"> material stainless steel </w:t>
      </w:r>
      <w:proofErr w:type="spellStart"/>
      <w:r w:rsidRPr="009B7CF7">
        <w:t>berkualitas</w:t>
      </w:r>
      <w:proofErr w:type="spellEnd"/>
      <w:r w:rsidRPr="009B7CF7">
        <w:t xml:space="preserve"> </w:t>
      </w:r>
      <w:proofErr w:type="spellStart"/>
      <w:r w:rsidRPr="009B7CF7">
        <w:t>tinggi</w:t>
      </w:r>
      <w:proofErr w:type="spellEnd"/>
      <w:r w:rsidRPr="009B7CF7">
        <w:t xml:space="preserve"> yang </w:t>
      </w:r>
      <w:proofErr w:type="spellStart"/>
      <w:r w:rsidRPr="009B7CF7">
        <w:t>tahan</w:t>
      </w:r>
      <w:proofErr w:type="spellEnd"/>
      <w:r w:rsidRPr="009B7CF7">
        <w:t xml:space="preserve"> </w:t>
      </w:r>
      <w:proofErr w:type="spellStart"/>
      <w:r w:rsidRPr="009B7CF7">
        <w:t>terhadap</w:t>
      </w:r>
      <w:proofErr w:type="spellEnd"/>
      <w:r w:rsidRPr="009B7CF7">
        <w:t xml:space="preserve"> </w:t>
      </w:r>
      <w:proofErr w:type="spellStart"/>
      <w:r w:rsidRPr="009B7CF7">
        <w:t>korosi</w:t>
      </w:r>
      <w:proofErr w:type="spellEnd"/>
      <w:r w:rsidRPr="009B7CF7">
        <w:t xml:space="preserve"> dan </w:t>
      </w:r>
      <w:proofErr w:type="spellStart"/>
      <w:r w:rsidRPr="009B7CF7">
        <w:t>oksidasi</w:t>
      </w:r>
      <w:proofErr w:type="spellEnd"/>
      <w:r w:rsidRPr="009B7CF7">
        <w:t xml:space="preserve">, </w:t>
      </w:r>
      <w:proofErr w:type="spellStart"/>
      <w:r w:rsidRPr="009B7CF7">
        <w:t>cocok</w:t>
      </w:r>
      <w:proofErr w:type="spellEnd"/>
      <w:r w:rsidRPr="009B7CF7">
        <w:t xml:space="preserve"> </w:t>
      </w:r>
      <w:proofErr w:type="spellStart"/>
      <w:r w:rsidRPr="009B7CF7">
        <w:t>untuk</w:t>
      </w:r>
      <w:proofErr w:type="spellEnd"/>
      <w:r w:rsidRPr="009B7CF7">
        <w:t xml:space="preserve"> </w:t>
      </w:r>
      <w:proofErr w:type="spellStart"/>
      <w:r w:rsidRPr="009B7CF7">
        <w:t>berbagai</w:t>
      </w:r>
      <w:proofErr w:type="spellEnd"/>
      <w:r w:rsidRPr="009B7CF7">
        <w:t xml:space="preserve"> </w:t>
      </w:r>
      <w:proofErr w:type="spellStart"/>
      <w:r w:rsidRPr="009B7CF7">
        <w:t>jenis</w:t>
      </w:r>
      <w:proofErr w:type="spellEnd"/>
      <w:r w:rsidRPr="009B7CF7">
        <w:t xml:space="preserve"> media. Sama </w:t>
      </w:r>
      <w:proofErr w:type="spellStart"/>
      <w:r w:rsidRPr="009B7CF7">
        <w:t>seperti</w:t>
      </w:r>
      <w:proofErr w:type="spellEnd"/>
      <w:r w:rsidRPr="009B7CF7">
        <w:t xml:space="preserve"> </w:t>
      </w:r>
      <w:proofErr w:type="spellStart"/>
      <w:r w:rsidRPr="009B7CF7">
        <w:t>peralatan</w:t>
      </w:r>
      <w:proofErr w:type="spellEnd"/>
      <w:r w:rsidRPr="009B7CF7">
        <w:t xml:space="preserve"> </w:t>
      </w:r>
      <w:proofErr w:type="spellStart"/>
      <w:r w:rsidRPr="009B7CF7">
        <w:t>untuk</w:t>
      </w:r>
      <w:proofErr w:type="spellEnd"/>
      <w:r w:rsidRPr="009B7CF7">
        <w:t xml:space="preserve"> material </w:t>
      </w:r>
      <w:proofErr w:type="spellStart"/>
      <w:r w:rsidRPr="009B7CF7">
        <w:t>mudah</w:t>
      </w:r>
      <w:proofErr w:type="spellEnd"/>
      <w:r w:rsidRPr="009B7CF7">
        <w:t xml:space="preserve"> </w:t>
      </w:r>
      <w:proofErr w:type="spellStart"/>
      <w:r w:rsidRPr="009B7CF7">
        <w:t>terbakar</w:t>
      </w:r>
      <w:proofErr w:type="spellEnd"/>
      <w:r w:rsidRPr="009B7CF7">
        <w:t xml:space="preserve"> </w:t>
      </w:r>
      <w:proofErr w:type="spellStart"/>
      <w:r w:rsidRPr="009B7CF7">
        <w:t>lainnya</w:t>
      </w:r>
      <w:proofErr w:type="spellEnd"/>
      <w:r w:rsidRPr="009B7CF7">
        <w:t xml:space="preserve">, output </w:t>
      </w:r>
      <w:proofErr w:type="spellStart"/>
      <w:r w:rsidRPr="009B7CF7">
        <w:t>pemanas</w:t>
      </w:r>
      <w:proofErr w:type="spellEnd"/>
      <w:r w:rsidRPr="009B7CF7">
        <w:t xml:space="preserve"> </w:t>
      </w:r>
      <w:proofErr w:type="spellStart"/>
      <w:r w:rsidRPr="009B7CF7">
        <w:t>dikendalikan</w:t>
      </w:r>
      <w:proofErr w:type="spellEnd"/>
      <w:r w:rsidRPr="009B7CF7">
        <w:t xml:space="preserve"> oleh </w:t>
      </w:r>
      <w:r w:rsidRPr="009B7CF7">
        <w:rPr>
          <w:i/>
          <w:iCs/>
        </w:rPr>
        <w:t>solid-state relay</w:t>
      </w:r>
      <w:r w:rsidRPr="009B7CF7">
        <w:t xml:space="preserve"> (SSR) yang </w:t>
      </w:r>
      <w:proofErr w:type="spellStart"/>
      <w:r w:rsidRPr="009B7CF7">
        <w:t>canggih</w:t>
      </w:r>
      <w:proofErr w:type="spellEnd"/>
      <w:r w:rsidRPr="009B7CF7">
        <w:t xml:space="preserve">. Fitur </w:t>
      </w:r>
      <w:proofErr w:type="spellStart"/>
      <w:r w:rsidRPr="009B7CF7">
        <w:t>ini</w:t>
      </w:r>
      <w:proofErr w:type="spellEnd"/>
      <w:r w:rsidRPr="009B7CF7">
        <w:t xml:space="preserve"> </w:t>
      </w:r>
      <w:proofErr w:type="spellStart"/>
      <w:r w:rsidRPr="009B7CF7">
        <w:t>menjamin</w:t>
      </w:r>
      <w:proofErr w:type="spellEnd"/>
      <w:r w:rsidRPr="009B7CF7">
        <w:t xml:space="preserve"> </w:t>
      </w:r>
      <w:proofErr w:type="spellStart"/>
      <w:r w:rsidRPr="009B7CF7">
        <w:t>operasi</w:t>
      </w:r>
      <w:proofErr w:type="spellEnd"/>
      <w:r w:rsidRPr="009B7CF7">
        <w:t xml:space="preserve"> yang </w:t>
      </w:r>
      <w:r w:rsidRPr="009B7CF7">
        <w:rPr>
          <w:i/>
          <w:iCs/>
        </w:rPr>
        <w:t>sparkless</w:t>
      </w:r>
      <w:r w:rsidRPr="009B7CF7">
        <w:t xml:space="preserve"> (</w:t>
      </w:r>
      <w:proofErr w:type="spellStart"/>
      <w:r w:rsidRPr="009B7CF7">
        <w:t>tanpa</w:t>
      </w:r>
      <w:proofErr w:type="spellEnd"/>
      <w:r w:rsidRPr="009B7CF7">
        <w:t xml:space="preserve"> </w:t>
      </w:r>
      <w:proofErr w:type="spellStart"/>
      <w:r w:rsidRPr="009B7CF7">
        <w:t>percikan</w:t>
      </w:r>
      <w:proofErr w:type="spellEnd"/>
      <w:r w:rsidRPr="009B7CF7">
        <w:t xml:space="preserve"> </w:t>
      </w:r>
      <w:proofErr w:type="spellStart"/>
      <w:r w:rsidRPr="009B7CF7">
        <w:t>api</w:t>
      </w:r>
      <w:proofErr w:type="spellEnd"/>
      <w:r w:rsidRPr="009B7CF7">
        <w:t xml:space="preserve">), </w:t>
      </w:r>
      <w:r w:rsidRPr="009B7CF7">
        <w:rPr>
          <w:i/>
          <w:iCs/>
        </w:rPr>
        <w:t>contactless</w:t>
      </w:r>
      <w:r w:rsidRPr="009B7CF7">
        <w:t xml:space="preserve"> (</w:t>
      </w:r>
      <w:proofErr w:type="spellStart"/>
      <w:r w:rsidRPr="009B7CF7">
        <w:t>tanpa</w:t>
      </w:r>
      <w:proofErr w:type="spellEnd"/>
      <w:r w:rsidRPr="009B7CF7">
        <w:t xml:space="preserve"> </w:t>
      </w:r>
      <w:proofErr w:type="spellStart"/>
      <w:r w:rsidRPr="009B7CF7">
        <w:t>sentuh</w:t>
      </w:r>
      <w:proofErr w:type="spellEnd"/>
      <w:r w:rsidRPr="009B7CF7">
        <w:t xml:space="preserve">), dan </w:t>
      </w:r>
      <w:proofErr w:type="spellStart"/>
      <w:r w:rsidRPr="009B7CF7">
        <w:t>senyap</w:t>
      </w:r>
      <w:proofErr w:type="spellEnd"/>
      <w:r w:rsidRPr="009B7CF7">
        <w:t xml:space="preserve">, </w:t>
      </w:r>
      <w:proofErr w:type="spellStart"/>
      <w:r w:rsidRPr="009B7CF7">
        <w:t>memberikan</w:t>
      </w:r>
      <w:proofErr w:type="spellEnd"/>
      <w:r w:rsidRPr="009B7CF7">
        <w:t xml:space="preserve"> </w:t>
      </w:r>
      <w:proofErr w:type="spellStart"/>
      <w:r w:rsidRPr="009B7CF7">
        <w:t>lapisan</w:t>
      </w:r>
      <w:proofErr w:type="spellEnd"/>
      <w:r w:rsidRPr="009B7CF7">
        <w:t xml:space="preserve"> </w:t>
      </w:r>
      <w:proofErr w:type="spellStart"/>
      <w:r w:rsidRPr="009B7CF7">
        <w:t>keamanan</w:t>
      </w:r>
      <w:proofErr w:type="spellEnd"/>
      <w:r w:rsidRPr="009B7CF7">
        <w:t xml:space="preserve"> </w:t>
      </w:r>
      <w:proofErr w:type="spellStart"/>
      <w:r w:rsidRPr="009B7CF7">
        <w:t>esensial</w:t>
      </w:r>
      <w:proofErr w:type="spellEnd"/>
      <w:r w:rsidRPr="009B7CF7">
        <w:t xml:space="preserve"> </w:t>
      </w:r>
      <w:proofErr w:type="spellStart"/>
      <w:r w:rsidRPr="009B7CF7">
        <w:t>saat</w:t>
      </w:r>
      <w:proofErr w:type="spellEnd"/>
      <w:r w:rsidRPr="009B7CF7">
        <w:t xml:space="preserve"> </w:t>
      </w:r>
      <w:proofErr w:type="spellStart"/>
      <w:r w:rsidRPr="009B7CF7">
        <w:t>bekerja</w:t>
      </w:r>
      <w:proofErr w:type="spellEnd"/>
      <w:r w:rsidRPr="009B7CF7">
        <w:t xml:space="preserve"> di </w:t>
      </w:r>
      <w:proofErr w:type="spellStart"/>
      <w:r w:rsidRPr="009B7CF7">
        <w:t>lingkungan</w:t>
      </w:r>
      <w:proofErr w:type="spellEnd"/>
      <w:r w:rsidRPr="009B7CF7">
        <w:t xml:space="preserve"> </w:t>
      </w:r>
      <w:proofErr w:type="spellStart"/>
      <w:r w:rsidRPr="009B7CF7">
        <w:t>laboratorium</w:t>
      </w:r>
      <w:proofErr w:type="spellEnd"/>
      <w:r w:rsidRPr="009B7CF7">
        <w:t xml:space="preserve"> </w:t>
      </w:r>
      <w:proofErr w:type="spellStart"/>
      <w:r w:rsidRPr="009B7CF7">
        <w:t>migas</w:t>
      </w:r>
      <w:proofErr w:type="spellEnd"/>
      <w:r w:rsidRPr="009B7CF7">
        <w:t>.</w:t>
      </w:r>
    </w:p>
    <w:p w14:paraId="15456DFD" w14:textId="77777777" w:rsidR="009B7CF7" w:rsidRPr="009B7CF7" w:rsidRDefault="009B7CF7" w:rsidP="009B7CF7">
      <w:pPr>
        <w:pBdr>
          <w:bottom w:val="double" w:sz="6" w:space="1" w:color="auto"/>
        </w:pBdr>
        <w:spacing w:after="0" w:line="240" w:lineRule="auto"/>
        <w:jc w:val="both"/>
      </w:pPr>
      <w:proofErr w:type="spellStart"/>
      <w:r w:rsidRPr="009B7CF7">
        <w:t>Pengoperasian</w:t>
      </w:r>
      <w:proofErr w:type="spellEnd"/>
      <w:r w:rsidRPr="009B7CF7">
        <w:t xml:space="preserve"> </w:t>
      </w:r>
      <w:proofErr w:type="spellStart"/>
      <w:r w:rsidRPr="009B7CF7">
        <w:t>instrumen</w:t>
      </w:r>
      <w:proofErr w:type="spellEnd"/>
      <w:r w:rsidRPr="009B7CF7">
        <w:t xml:space="preserve"> </w:t>
      </w:r>
      <w:proofErr w:type="spellStart"/>
      <w:r w:rsidRPr="009B7CF7">
        <w:t>ini</w:t>
      </w:r>
      <w:proofErr w:type="spellEnd"/>
      <w:r w:rsidRPr="009B7CF7">
        <w:t xml:space="preserve"> </w:t>
      </w:r>
      <w:proofErr w:type="spellStart"/>
      <w:r w:rsidRPr="009B7CF7">
        <w:t>dibuat</w:t>
      </w:r>
      <w:proofErr w:type="spellEnd"/>
      <w:r w:rsidRPr="009B7CF7">
        <w:t xml:space="preserve"> </w:t>
      </w:r>
      <w:proofErr w:type="spellStart"/>
      <w:r w:rsidRPr="009B7CF7">
        <w:t>mudah</w:t>
      </w:r>
      <w:proofErr w:type="spellEnd"/>
      <w:r w:rsidRPr="009B7CF7">
        <w:t xml:space="preserve"> dan </w:t>
      </w:r>
      <w:proofErr w:type="spellStart"/>
      <w:r w:rsidRPr="009B7CF7">
        <w:t>efisien</w:t>
      </w:r>
      <w:proofErr w:type="spellEnd"/>
      <w:r w:rsidRPr="009B7CF7">
        <w:t xml:space="preserve">. Panel </w:t>
      </w:r>
      <w:proofErr w:type="spellStart"/>
      <w:r w:rsidRPr="009B7CF7">
        <w:t>kontrol</w:t>
      </w:r>
      <w:proofErr w:type="spellEnd"/>
      <w:r w:rsidRPr="009B7CF7">
        <w:t xml:space="preserve"> </w:t>
      </w:r>
      <w:proofErr w:type="spellStart"/>
      <w:r w:rsidRPr="009B7CF7">
        <w:t>suhu</w:t>
      </w:r>
      <w:proofErr w:type="spellEnd"/>
      <w:r w:rsidRPr="009B7CF7">
        <w:t xml:space="preserve"> </w:t>
      </w:r>
      <w:proofErr w:type="spellStart"/>
      <w:r w:rsidRPr="009B7CF7">
        <w:t>dengan</w:t>
      </w:r>
      <w:proofErr w:type="spellEnd"/>
      <w:r w:rsidRPr="009B7CF7">
        <w:t xml:space="preserve"> </w:t>
      </w:r>
      <w:proofErr w:type="spellStart"/>
      <w:r w:rsidRPr="009B7CF7">
        <w:t>layar</w:t>
      </w:r>
      <w:proofErr w:type="spellEnd"/>
      <w:r w:rsidRPr="009B7CF7">
        <w:t xml:space="preserve"> digital </w:t>
      </w:r>
      <w:proofErr w:type="spellStart"/>
      <w:r w:rsidRPr="009B7CF7">
        <w:t>memberikan</w:t>
      </w:r>
      <w:proofErr w:type="spellEnd"/>
      <w:r w:rsidRPr="009B7CF7">
        <w:t xml:space="preserve"> </w:t>
      </w:r>
      <w:proofErr w:type="spellStart"/>
      <w:r w:rsidRPr="009B7CF7">
        <w:t>kemudahan</w:t>
      </w:r>
      <w:proofErr w:type="spellEnd"/>
      <w:r w:rsidRPr="009B7CF7">
        <w:t xml:space="preserve"> </w:t>
      </w:r>
      <w:proofErr w:type="spellStart"/>
      <w:r w:rsidRPr="009B7CF7">
        <w:t>dalam</w:t>
      </w:r>
      <w:proofErr w:type="spellEnd"/>
      <w:r w:rsidRPr="009B7CF7">
        <w:t xml:space="preserve"> </w:t>
      </w:r>
      <w:proofErr w:type="spellStart"/>
      <w:r w:rsidRPr="009B7CF7">
        <w:t>pengaturan</w:t>
      </w:r>
      <w:proofErr w:type="spellEnd"/>
      <w:r w:rsidRPr="009B7CF7">
        <w:t xml:space="preserve"> dan </w:t>
      </w:r>
      <w:proofErr w:type="spellStart"/>
      <w:r w:rsidRPr="009B7CF7">
        <w:t>pemantauan</w:t>
      </w:r>
      <w:proofErr w:type="spellEnd"/>
      <w:r w:rsidRPr="009B7CF7">
        <w:t xml:space="preserve">, </w:t>
      </w:r>
      <w:proofErr w:type="spellStart"/>
      <w:r w:rsidRPr="009B7CF7">
        <w:t>sementara</w:t>
      </w:r>
      <w:proofErr w:type="spellEnd"/>
      <w:r w:rsidRPr="009B7CF7">
        <w:t xml:space="preserve"> </w:t>
      </w:r>
      <w:proofErr w:type="spellStart"/>
      <w:r w:rsidRPr="009B7CF7">
        <w:t>pengaduk</w:t>
      </w:r>
      <w:proofErr w:type="spellEnd"/>
      <w:r w:rsidRPr="009B7CF7">
        <w:t xml:space="preserve"> motor </w:t>
      </w:r>
      <w:proofErr w:type="spellStart"/>
      <w:r w:rsidRPr="009B7CF7">
        <w:t>elektrik</w:t>
      </w:r>
      <w:proofErr w:type="spellEnd"/>
      <w:r w:rsidRPr="009B7CF7">
        <w:t xml:space="preserve"> (electrical motor stir) </w:t>
      </w:r>
      <w:proofErr w:type="spellStart"/>
      <w:r w:rsidRPr="009B7CF7">
        <w:t>memastikan</w:t>
      </w:r>
      <w:proofErr w:type="spellEnd"/>
      <w:r w:rsidRPr="009B7CF7">
        <w:t xml:space="preserve"> </w:t>
      </w:r>
      <w:proofErr w:type="spellStart"/>
      <w:r w:rsidRPr="009B7CF7">
        <w:t>suhu</w:t>
      </w:r>
      <w:proofErr w:type="spellEnd"/>
      <w:r w:rsidRPr="009B7CF7">
        <w:t xml:space="preserve"> di </w:t>
      </w:r>
      <w:proofErr w:type="spellStart"/>
      <w:r w:rsidRPr="009B7CF7">
        <w:t>dalam</w:t>
      </w:r>
      <w:proofErr w:type="spellEnd"/>
      <w:r w:rsidRPr="009B7CF7">
        <w:t xml:space="preserve"> </w:t>
      </w:r>
      <w:proofErr w:type="spellStart"/>
      <w:r w:rsidRPr="009B7CF7">
        <w:t>bak</w:t>
      </w:r>
      <w:proofErr w:type="spellEnd"/>
      <w:r w:rsidRPr="009B7CF7">
        <w:t xml:space="preserve"> </w:t>
      </w:r>
      <w:proofErr w:type="spellStart"/>
      <w:r w:rsidRPr="009B7CF7">
        <w:t>terdistribusi</w:t>
      </w:r>
      <w:proofErr w:type="spellEnd"/>
      <w:r w:rsidRPr="009B7CF7">
        <w:t xml:space="preserve"> </w:t>
      </w:r>
      <w:proofErr w:type="spellStart"/>
      <w:r w:rsidRPr="009B7CF7">
        <w:t>secara</w:t>
      </w:r>
      <w:proofErr w:type="spellEnd"/>
      <w:r w:rsidRPr="009B7CF7">
        <w:t xml:space="preserve"> </w:t>
      </w:r>
      <w:proofErr w:type="spellStart"/>
      <w:r w:rsidRPr="009B7CF7">
        <w:t>merata</w:t>
      </w:r>
      <w:proofErr w:type="spellEnd"/>
      <w:r w:rsidRPr="009B7CF7">
        <w:t xml:space="preserve">. Alat </w:t>
      </w:r>
      <w:proofErr w:type="spellStart"/>
      <w:r w:rsidRPr="009B7CF7">
        <w:t>ini</w:t>
      </w:r>
      <w:proofErr w:type="spellEnd"/>
      <w:r w:rsidRPr="009B7CF7">
        <w:t xml:space="preserve"> </w:t>
      </w:r>
      <w:proofErr w:type="spellStart"/>
      <w:r w:rsidRPr="009B7CF7">
        <w:t>merupakan</w:t>
      </w:r>
      <w:proofErr w:type="spellEnd"/>
      <w:r w:rsidRPr="009B7CF7">
        <w:t xml:space="preserve"> </w:t>
      </w:r>
      <w:proofErr w:type="spellStart"/>
      <w:r w:rsidRPr="009B7CF7">
        <w:t>investasi</w:t>
      </w:r>
      <w:proofErr w:type="spellEnd"/>
      <w:r w:rsidRPr="009B7CF7">
        <w:t xml:space="preserve"> </w:t>
      </w:r>
      <w:proofErr w:type="spellStart"/>
      <w:r w:rsidRPr="009B7CF7">
        <w:t>penting</w:t>
      </w:r>
      <w:proofErr w:type="spellEnd"/>
      <w:r w:rsidRPr="009B7CF7">
        <w:t xml:space="preserve"> </w:t>
      </w:r>
      <w:proofErr w:type="spellStart"/>
      <w:r w:rsidRPr="009B7CF7">
        <w:t>bagi</w:t>
      </w:r>
      <w:proofErr w:type="spellEnd"/>
      <w:r w:rsidRPr="009B7CF7">
        <w:t xml:space="preserve"> </w:t>
      </w:r>
      <w:proofErr w:type="spellStart"/>
      <w:r w:rsidRPr="009B7CF7">
        <w:t>kilang</w:t>
      </w:r>
      <w:proofErr w:type="spellEnd"/>
      <w:r w:rsidRPr="009B7CF7">
        <w:t xml:space="preserve"> </w:t>
      </w:r>
      <w:proofErr w:type="spellStart"/>
      <w:r w:rsidRPr="009B7CF7">
        <w:t>minyak</w:t>
      </w:r>
      <w:proofErr w:type="spellEnd"/>
      <w:r w:rsidRPr="009B7CF7">
        <w:t xml:space="preserve">, </w:t>
      </w:r>
      <w:proofErr w:type="spellStart"/>
      <w:r w:rsidRPr="009B7CF7">
        <w:t>pabrik</w:t>
      </w:r>
      <w:proofErr w:type="spellEnd"/>
      <w:r w:rsidRPr="009B7CF7">
        <w:t xml:space="preserve"> </w:t>
      </w:r>
      <w:proofErr w:type="spellStart"/>
      <w:r w:rsidRPr="009B7CF7">
        <w:t>pengolahan</w:t>
      </w:r>
      <w:proofErr w:type="spellEnd"/>
      <w:r w:rsidRPr="009B7CF7">
        <w:t xml:space="preserve"> gas, dan </w:t>
      </w:r>
      <w:proofErr w:type="spellStart"/>
      <w:r w:rsidRPr="009B7CF7">
        <w:t>laboratorium</w:t>
      </w:r>
      <w:proofErr w:type="spellEnd"/>
      <w:r w:rsidRPr="009B7CF7">
        <w:t xml:space="preserve"> quality control </w:t>
      </w:r>
      <w:proofErr w:type="spellStart"/>
      <w:r w:rsidRPr="009B7CF7">
        <w:t>untuk</w:t>
      </w:r>
      <w:proofErr w:type="spellEnd"/>
      <w:r w:rsidRPr="009B7CF7">
        <w:t xml:space="preserve"> </w:t>
      </w:r>
      <w:proofErr w:type="spellStart"/>
      <w:r w:rsidRPr="009B7CF7">
        <w:t>memverifikasi</w:t>
      </w:r>
      <w:proofErr w:type="spellEnd"/>
      <w:r w:rsidRPr="009B7CF7">
        <w:t xml:space="preserve"> </w:t>
      </w:r>
      <w:proofErr w:type="spellStart"/>
      <w:r w:rsidRPr="009B7CF7">
        <w:t>kemurnian</w:t>
      </w:r>
      <w:proofErr w:type="spellEnd"/>
      <w:r w:rsidRPr="009B7CF7">
        <w:t xml:space="preserve"> LPG, </w:t>
      </w:r>
      <w:proofErr w:type="spellStart"/>
      <w:r w:rsidRPr="009B7CF7">
        <w:t>mencegah</w:t>
      </w:r>
      <w:proofErr w:type="spellEnd"/>
      <w:r w:rsidRPr="009B7CF7">
        <w:t xml:space="preserve"> </w:t>
      </w:r>
      <w:proofErr w:type="spellStart"/>
      <w:r w:rsidRPr="009B7CF7">
        <w:t>masalah</w:t>
      </w:r>
      <w:proofErr w:type="spellEnd"/>
      <w:r w:rsidRPr="009B7CF7">
        <w:t xml:space="preserve"> </w:t>
      </w:r>
      <w:proofErr w:type="spellStart"/>
      <w:r w:rsidRPr="009B7CF7">
        <w:t>kontaminasi</w:t>
      </w:r>
      <w:proofErr w:type="spellEnd"/>
      <w:r w:rsidRPr="009B7CF7">
        <w:t xml:space="preserve">, dan </w:t>
      </w:r>
      <w:proofErr w:type="spellStart"/>
      <w:r w:rsidRPr="009B7CF7">
        <w:t>memastikan</w:t>
      </w:r>
      <w:proofErr w:type="spellEnd"/>
      <w:r w:rsidRPr="009B7CF7">
        <w:t xml:space="preserve"> </w:t>
      </w:r>
      <w:proofErr w:type="spellStart"/>
      <w:r w:rsidRPr="009B7CF7">
        <w:t>produk</w:t>
      </w:r>
      <w:proofErr w:type="spellEnd"/>
      <w:r w:rsidRPr="009B7CF7">
        <w:t xml:space="preserve"> </w:t>
      </w:r>
      <w:proofErr w:type="spellStart"/>
      <w:r w:rsidRPr="009B7CF7">
        <w:t>memenuhi</w:t>
      </w:r>
      <w:proofErr w:type="spellEnd"/>
      <w:r w:rsidRPr="009B7CF7">
        <w:t xml:space="preserve"> </w:t>
      </w:r>
      <w:proofErr w:type="spellStart"/>
      <w:r w:rsidRPr="009B7CF7">
        <w:t>spesifikasi</w:t>
      </w:r>
      <w:proofErr w:type="spellEnd"/>
      <w:r w:rsidRPr="009B7CF7">
        <w:t xml:space="preserve"> </w:t>
      </w:r>
      <w:proofErr w:type="spellStart"/>
      <w:r w:rsidRPr="009B7CF7">
        <w:t>komersial</w:t>
      </w:r>
      <w:proofErr w:type="spellEnd"/>
      <w:r w:rsidRPr="009B7CF7">
        <w:t xml:space="preserve"> dan </w:t>
      </w:r>
      <w:proofErr w:type="spellStart"/>
      <w:r w:rsidRPr="009B7CF7">
        <w:t>keselamatan</w:t>
      </w:r>
      <w:proofErr w:type="spellEnd"/>
      <w:r w:rsidRPr="009B7CF7">
        <w:t xml:space="preserve"> yang </w:t>
      </w:r>
      <w:proofErr w:type="spellStart"/>
      <w:r w:rsidRPr="009B7CF7">
        <w:t>ketat</w:t>
      </w:r>
      <w:proofErr w:type="spellEnd"/>
      <w:r w:rsidRPr="009B7CF7">
        <w:t>.</w:t>
      </w:r>
    </w:p>
    <w:p w14:paraId="28AF86B4" w14:textId="77777777" w:rsidR="009B7CF7" w:rsidRPr="009B7CF7" w:rsidRDefault="009B7CF7" w:rsidP="009B7CF7">
      <w:pPr>
        <w:spacing w:after="0" w:line="240" w:lineRule="auto"/>
        <w:jc w:val="both"/>
      </w:pPr>
      <w:r w:rsidRPr="009B7CF7">
        <w:t>Ensure the highest purity and quality of your liquefied petroleum (LP) gas products with our Apparatus for Volatility and Residues Testing. This vital laboratory instrument is specifically designed to determine the presence of extraneous materials or non-volatile residues that weather above 38°C, in strict accordance with the ASTM D2158 international standard methodology. This test is crucial for identifying contaminants that may be dissolved or have phase-separated within the LPG, which can affect performance and safety.</w:t>
      </w:r>
    </w:p>
    <w:p w14:paraId="70CF80C7" w14:textId="77777777" w:rsidR="009B7CF7" w:rsidRPr="009B7CF7" w:rsidRDefault="009B7CF7" w:rsidP="009B7CF7">
      <w:pPr>
        <w:spacing w:after="0" w:line="240" w:lineRule="auto"/>
        <w:jc w:val="both"/>
      </w:pPr>
      <w:r w:rsidRPr="009B7CF7">
        <w:t>The superior performance of this apparatus is underpinned by a high-precision dual temperature control system. For the cooling stage, it utilizes a powerful compressor-based composite cooling system, capable of reaching and maintaining temperatures as low as -55°C with excellent stability and an accuracy of ±0.1°C. Meanwhile, for the weathering stage, the heating bath is constantly maintained at 38°C with the same ±0.1°C precision. A reliable PT100 sensor ensures accurate temperature readings across the entire testing range.</w:t>
      </w:r>
    </w:p>
    <w:p w14:paraId="638C46E1" w14:textId="77777777" w:rsidR="009B7CF7" w:rsidRPr="009B7CF7" w:rsidRDefault="009B7CF7" w:rsidP="009B7CF7">
      <w:pPr>
        <w:spacing w:after="0" w:line="240" w:lineRule="auto"/>
        <w:jc w:val="both"/>
      </w:pPr>
      <w:r w:rsidRPr="009B7CF7">
        <w:t xml:space="preserve">Designed with durability and safety as priorities, the entire test bath and heating element are constructed from high-quality </w:t>
      </w:r>
      <w:proofErr w:type="gramStart"/>
      <w:r w:rsidRPr="009B7CF7">
        <w:t>stainless steel</w:t>
      </w:r>
      <w:proofErr w:type="gramEnd"/>
      <w:r w:rsidRPr="009B7CF7">
        <w:t xml:space="preserve"> material, which is resistant to corrosion and oxidation, making it suitable for various media. As with other equipment for flammable materials, the heating output is controlled by an advanced solid-state relay (SSR). This feature ensures a sparkless, contactless, and noiseless operation, providing an essential layer of safety when working in an oil and gas laboratory environment.</w:t>
      </w:r>
    </w:p>
    <w:p w14:paraId="178817DB" w14:textId="77777777" w:rsidR="009B7CF7" w:rsidRPr="009B7CF7" w:rsidRDefault="009B7CF7" w:rsidP="009B7CF7">
      <w:pPr>
        <w:spacing w:after="0" w:line="240" w:lineRule="auto"/>
        <w:jc w:val="both"/>
      </w:pPr>
      <w:r w:rsidRPr="009B7CF7">
        <w:t>The operation of this instrument is made both easy and efficient. The digital display temperature controller allows for flexible setup and monitoring, while the electrical motor stirrer ensures that the temperature within the bath is uniformly distributed. This apparatus is an essential investment for refineries, gas processing plants, and quality control laboratories to verify LPG purity, prevent contamination issues, and ensure products meet stringent commercial and safety specifications.</w:t>
      </w:r>
    </w:p>
    <w:p w14:paraId="5796C286" w14:textId="77777777" w:rsidR="009B7CF7" w:rsidRDefault="009B7CF7" w:rsidP="009B7CF7">
      <w:pPr>
        <w:spacing w:after="0" w:line="240" w:lineRule="auto"/>
        <w:jc w:val="both"/>
      </w:pPr>
    </w:p>
    <w:sectPr w:rsidR="009B7C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CF7"/>
    <w:rsid w:val="0067384B"/>
    <w:rsid w:val="009B7CF7"/>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857A"/>
  <w15:chartTrackingRefBased/>
  <w15:docId w15:val="{7EF38063-01A9-4C68-AFCE-FBD08C1DA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C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7C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7C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7C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7C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7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C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7C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7C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7C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7C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7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CF7"/>
    <w:rPr>
      <w:rFonts w:eastAsiaTheme="majorEastAsia" w:cstheme="majorBidi"/>
      <w:color w:val="272727" w:themeColor="text1" w:themeTint="D8"/>
    </w:rPr>
  </w:style>
  <w:style w:type="paragraph" w:styleId="Title">
    <w:name w:val="Title"/>
    <w:basedOn w:val="Normal"/>
    <w:next w:val="Normal"/>
    <w:link w:val="TitleChar"/>
    <w:uiPriority w:val="10"/>
    <w:qFormat/>
    <w:rsid w:val="009B7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CF7"/>
    <w:pPr>
      <w:spacing w:before="160"/>
      <w:jc w:val="center"/>
    </w:pPr>
    <w:rPr>
      <w:i/>
      <w:iCs/>
      <w:color w:val="404040" w:themeColor="text1" w:themeTint="BF"/>
    </w:rPr>
  </w:style>
  <w:style w:type="character" w:customStyle="1" w:styleId="QuoteChar">
    <w:name w:val="Quote Char"/>
    <w:basedOn w:val="DefaultParagraphFont"/>
    <w:link w:val="Quote"/>
    <w:uiPriority w:val="29"/>
    <w:rsid w:val="009B7CF7"/>
    <w:rPr>
      <w:i/>
      <w:iCs/>
      <w:color w:val="404040" w:themeColor="text1" w:themeTint="BF"/>
    </w:rPr>
  </w:style>
  <w:style w:type="paragraph" w:styleId="ListParagraph">
    <w:name w:val="List Paragraph"/>
    <w:basedOn w:val="Normal"/>
    <w:uiPriority w:val="34"/>
    <w:qFormat/>
    <w:rsid w:val="009B7CF7"/>
    <w:pPr>
      <w:ind w:left="720"/>
      <w:contextualSpacing/>
    </w:pPr>
  </w:style>
  <w:style w:type="character" w:styleId="IntenseEmphasis">
    <w:name w:val="Intense Emphasis"/>
    <w:basedOn w:val="DefaultParagraphFont"/>
    <w:uiPriority w:val="21"/>
    <w:qFormat/>
    <w:rsid w:val="009B7CF7"/>
    <w:rPr>
      <w:i/>
      <w:iCs/>
      <w:color w:val="2F5496" w:themeColor="accent1" w:themeShade="BF"/>
    </w:rPr>
  </w:style>
  <w:style w:type="paragraph" w:styleId="IntenseQuote">
    <w:name w:val="Intense Quote"/>
    <w:basedOn w:val="Normal"/>
    <w:next w:val="Normal"/>
    <w:link w:val="IntenseQuoteChar"/>
    <w:uiPriority w:val="30"/>
    <w:qFormat/>
    <w:rsid w:val="009B7C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7CF7"/>
    <w:rPr>
      <w:i/>
      <w:iCs/>
      <w:color w:val="2F5496" w:themeColor="accent1" w:themeShade="BF"/>
    </w:rPr>
  </w:style>
  <w:style w:type="character" w:styleId="IntenseReference">
    <w:name w:val="Intense Reference"/>
    <w:basedOn w:val="DefaultParagraphFont"/>
    <w:uiPriority w:val="32"/>
    <w:qFormat/>
    <w:rsid w:val="009B7C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621</Words>
  <Characters>3543</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2025-09-22T07:01:00Z</dcterms:created>
  <dcterms:modified xsi:type="dcterms:W3CDTF">2025-09-22T07:02:00Z</dcterms:modified>
</cp:coreProperties>
</file>